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2E509A" w14:textId="77777777" w:rsidR="009028E1" w:rsidRPr="009028E1" w:rsidRDefault="009028E1" w:rsidP="003264B2">
      <w:pPr>
        <w:pStyle w:val="NoSpacing"/>
        <w:jc w:val="center"/>
        <w:rPr>
          <w:b/>
          <w:u w:val="single"/>
        </w:rPr>
      </w:pPr>
      <w:r w:rsidRPr="009028E1">
        <w:rPr>
          <w:b/>
          <w:u w:val="single"/>
        </w:rPr>
        <w:t>EXPRESSION OF INTEREST (EOI)</w:t>
      </w:r>
    </w:p>
    <w:p w14:paraId="6CD719BB" w14:textId="77777777" w:rsidR="009028E1" w:rsidRPr="009028E1" w:rsidRDefault="009028E1" w:rsidP="009028E1">
      <w:pPr>
        <w:pStyle w:val="NoSpacing"/>
        <w:jc w:val="center"/>
        <w:rPr>
          <w:sz w:val="36"/>
          <w:szCs w:val="36"/>
        </w:rPr>
      </w:pPr>
      <w:r w:rsidRPr="009028E1">
        <w:rPr>
          <w:b/>
          <w:u w:val="single"/>
        </w:rPr>
        <w:t>OUTSOURCING OF INTERNAL AUDIT FUNCTION</w:t>
      </w:r>
    </w:p>
    <w:p w14:paraId="070A6B7F" w14:textId="3D081AA0" w:rsidR="009028E1" w:rsidRPr="009028E1" w:rsidRDefault="009028E1" w:rsidP="009028E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</w:rPr>
      </w:pPr>
      <w:r w:rsidRPr="009028E1">
        <w:rPr>
          <w:rFonts w:ascii="Times New Roman" w:hAnsi="Times New Roman" w:cs="Times New Roman"/>
        </w:rPr>
        <w:t xml:space="preserve">The Office of the Chief Executive Alliance Health Care (Pvt) Ltd invites the sealed bids regarding </w:t>
      </w:r>
      <w:r w:rsidR="00C93E51">
        <w:rPr>
          <w:rFonts w:ascii="Times New Roman" w:hAnsi="Times New Roman" w:cs="Times New Roman"/>
        </w:rPr>
        <w:t>Hiring</w:t>
      </w:r>
      <w:r w:rsidRPr="009028E1">
        <w:rPr>
          <w:rFonts w:ascii="Times New Roman" w:hAnsi="Times New Roman" w:cs="Times New Roman"/>
        </w:rPr>
        <w:t xml:space="preserve"> of Internal Audit Function </w:t>
      </w:r>
      <w:r w:rsidR="00C93E51">
        <w:rPr>
          <w:rFonts w:ascii="Times New Roman" w:hAnsi="Times New Roman" w:cs="Times New Roman"/>
        </w:rPr>
        <w:t xml:space="preserve">Services </w:t>
      </w:r>
      <w:r w:rsidRPr="009028E1">
        <w:rPr>
          <w:rFonts w:ascii="Times New Roman" w:hAnsi="Times New Roman" w:cs="Times New Roman"/>
        </w:rPr>
        <w:t>for Alliance Health Care Pvt Ltd.</w:t>
      </w:r>
    </w:p>
    <w:p w14:paraId="13030975" w14:textId="18DE4AB7" w:rsidR="009028E1" w:rsidRPr="009028E1" w:rsidRDefault="009028E1" w:rsidP="009028E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</w:rPr>
      </w:pPr>
      <w:r w:rsidRPr="009028E1">
        <w:rPr>
          <w:rFonts w:ascii="Times New Roman" w:eastAsia="Times New Roman" w:hAnsi="Times New Roman" w:cs="Times New Roman"/>
          <w:b/>
          <w:bCs/>
        </w:rPr>
        <w:t xml:space="preserve">1. </w:t>
      </w:r>
      <w:r w:rsidRPr="009028E1">
        <w:rPr>
          <w:rFonts w:ascii="Times New Roman" w:eastAsia="Times New Roman" w:hAnsi="Times New Roman" w:cs="Times New Roman"/>
          <w:b/>
          <w:bCs/>
          <w:u w:val="single"/>
        </w:rPr>
        <w:t>Introduction &amp; Objective</w:t>
      </w:r>
      <w:r>
        <w:rPr>
          <w:rFonts w:ascii="Times New Roman" w:eastAsia="Times New Roman" w:hAnsi="Times New Roman" w:cs="Times New Roman"/>
          <w:b/>
          <w:bCs/>
          <w:u w:val="single"/>
        </w:rPr>
        <w:t>:</w:t>
      </w:r>
    </w:p>
    <w:p w14:paraId="23603174" w14:textId="0DBEE7D6" w:rsidR="009028E1" w:rsidRDefault="009028E1" w:rsidP="009028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 w:rsidRPr="009028E1">
        <w:rPr>
          <w:rFonts w:ascii="Times New Roman" w:eastAsia="Times New Roman" w:hAnsi="Times New Roman" w:cs="Times New Roman"/>
        </w:rPr>
        <w:t>Alliance Healthcare Pvt. Ltd. (AHL), a leading healthc</w:t>
      </w:r>
      <w:r>
        <w:rPr>
          <w:rFonts w:ascii="Times New Roman" w:eastAsia="Times New Roman" w:hAnsi="Times New Roman" w:cs="Times New Roman"/>
        </w:rPr>
        <w:t>are group in Khyber Pakhtunkhwa</w:t>
      </w:r>
      <w:r w:rsidRPr="009028E1">
        <w:rPr>
          <w:rFonts w:ascii="Times New Roman" w:eastAsia="Times New Roman" w:hAnsi="Times New Roman" w:cs="Times New Roman"/>
        </w:rPr>
        <w:t xml:space="preserve">, invites sealed Technical and Financial Proposals from reputable firms of Chartered Accountants to outsource the Internal Audit Function for Northwest General Hospital &amp; Research Centre (NWGH). The objective is to secure independent internal audit services to strengthen governance, internal controls, risk management, regulatory compliance, and financial oversight. </w:t>
      </w:r>
    </w:p>
    <w:p w14:paraId="67918164" w14:textId="330DF124" w:rsidR="009028E1" w:rsidRPr="009028E1" w:rsidRDefault="009028E1" w:rsidP="009028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 w:rsidRPr="009028E1">
        <w:rPr>
          <w:rFonts w:ascii="Times New Roman" w:eastAsia="Times New Roman" w:hAnsi="Times New Roman" w:cs="Times New Roman"/>
          <w:b/>
          <w:bCs/>
        </w:rPr>
        <w:t xml:space="preserve">2. </w:t>
      </w:r>
      <w:r w:rsidRPr="009028E1">
        <w:rPr>
          <w:rFonts w:ascii="Times New Roman" w:eastAsia="Times New Roman" w:hAnsi="Times New Roman" w:cs="Times New Roman"/>
          <w:b/>
          <w:bCs/>
          <w:u w:val="single"/>
        </w:rPr>
        <w:t>Scope of Work</w:t>
      </w:r>
      <w:r>
        <w:rPr>
          <w:rFonts w:ascii="Times New Roman" w:eastAsia="Times New Roman" w:hAnsi="Times New Roman" w:cs="Times New Roman"/>
          <w:b/>
          <w:bCs/>
          <w:u w:val="single"/>
        </w:rPr>
        <w:t>:</w:t>
      </w:r>
    </w:p>
    <w:p w14:paraId="0835957A" w14:textId="541DD183" w:rsidR="009028E1" w:rsidRPr="009028E1" w:rsidRDefault="009028E1" w:rsidP="009028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 w:rsidRPr="009028E1">
        <w:rPr>
          <w:rFonts w:ascii="Times New Roman" w:eastAsia="Times New Roman" w:hAnsi="Times New Roman" w:cs="Times New Roman"/>
        </w:rPr>
        <w:t xml:space="preserve">The selected firm will conduct comprehensive internal audit activities, including: </w:t>
      </w:r>
    </w:p>
    <w:p w14:paraId="0AB41023" w14:textId="77777777" w:rsidR="009028E1" w:rsidRPr="009028E1" w:rsidRDefault="009028E1" w:rsidP="009028E1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 w:rsidRPr="009028E1">
        <w:rPr>
          <w:rFonts w:ascii="Times New Roman" w:eastAsia="Times New Roman" w:hAnsi="Times New Roman" w:cs="Times New Roman"/>
        </w:rPr>
        <w:t xml:space="preserve">Evaluating internal control systems, financial controls, and operational procedures. </w:t>
      </w:r>
    </w:p>
    <w:p w14:paraId="38DBC5A3" w14:textId="77777777" w:rsidR="009028E1" w:rsidRPr="009028E1" w:rsidRDefault="009028E1" w:rsidP="009028E1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 w:rsidRPr="009028E1">
        <w:rPr>
          <w:rFonts w:ascii="Times New Roman" w:eastAsia="Times New Roman" w:hAnsi="Times New Roman" w:cs="Times New Roman"/>
        </w:rPr>
        <w:t xml:space="preserve">Reviewing procurement, inventory, payroll, revenue cycles, and expenditures. </w:t>
      </w:r>
    </w:p>
    <w:p w14:paraId="6239DD86" w14:textId="77777777" w:rsidR="009028E1" w:rsidRPr="009028E1" w:rsidRDefault="009028E1" w:rsidP="009028E1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 w:rsidRPr="009028E1">
        <w:rPr>
          <w:rFonts w:ascii="Times New Roman" w:eastAsia="Times New Roman" w:hAnsi="Times New Roman" w:cs="Times New Roman"/>
        </w:rPr>
        <w:t xml:space="preserve">Assessing compliance with applicable laws, regulations, and organizational SOPs. </w:t>
      </w:r>
    </w:p>
    <w:p w14:paraId="638C6017" w14:textId="77777777" w:rsidR="009028E1" w:rsidRPr="009028E1" w:rsidRDefault="009028E1" w:rsidP="009028E1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 w:rsidRPr="009028E1">
        <w:rPr>
          <w:rFonts w:ascii="Times New Roman" w:eastAsia="Times New Roman" w:hAnsi="Times New Roman" w:cs="Times New Roman"/>
        </w:rPr>
        <w:t>Identifying control weaknesses and delivering quarterly risk and performance reports to Management and the Board/Audit Committee.</w:t>
      </w:r>
    </w:p>
    <w:p w14:paraId="1E6642AE" w14:textId="51717B41" w:rsidR="009028E1" w:rsidRPr="009028E1" w:rsidRDefault="009028E1" w:rsidP="009028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 w:rsidRPr="009028E1">
        <w:rPr>
          <w:rFonts w:ascii="Times New Roman" w:eastAsia="Times New Roman" w:hAnsi="Times New Roman" w:cs="Times New Roman"/>
          <w:b/>
          <w:bCs/>
        </w:rPr>
        <w:t xml:space="preserve">3. </w:t>
      </w:r>
      <w:r w:rsidRPr="009028E1">
        <w:rPr>
          <w:rFonts w:ascii="Times New Roman" w:eastAsia="Times New Roman" w:hAnsi="Times New Roman" w:cs="Times New Roman"/>
          <w:b/>
          <w:bCs/>
          <w:u w:val="single"/>
        </w:rPr>
        <w:t>Eligibility Criteria</w:t>
      </w:r>
      <w:r>
        <w:rPr>
          <w:rFonts w:ascii="Times New Roman" w:eastAsia="Times New Roman" w:hAnsi="Times New Roman" w:cs="Times New Roman"/>
        </w:rPr>
        <w:t>:</w:t>
      </w:r>
      <w:r w:rsidRPr="009028E1">
        <w:rPr>
          <w:rFonts w:ascii="Times New Roman" w:eastAsia="Times New Roman" w:hAnsi="Times New Roman" w:cs="Times New Roman"/>
        </w:rPr>
        <w:t xml:space="preserve"> Firms must meet the following minimum qualifications:</w:t>
      </w:r>
    </w:p>
    <w:p w14:paraId="5418BE10" w14:textId="77777777" w:rsidR="009028E1" w:rsidRPr="009028E1" w:rsidRDefault="009028E1" w:rsidP="009028E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 w:rsidRPr="009028E1">
        <w:rPr>
          <w:rFonts w:ascii="Times New Roman" w:eastAsia="Times New Roman" w:hAnsi="Times New Roman" w:cs="Times New Roman"/>
          <w:b/>
          <w:bCs/>
        </w:rPr>
        <w:t>Registration:</w:t>
      </w:r>
      <w:r w:rsidRPr="009028E1">
        <w:rPr>
          <w:rFonts w:ascii="Times New Roman" w:eastAsia="Times New Roman" w:hAnsi="Times New Roman" w:cs="Times New Roman"/>
        </w:rPr>
        <w:t xml:space="preserve"> Duly registered with the Institute of Chartered Accountants of Pakistan (ICAP). </w:t>
      </w:r>
    </w:p>
    <w:p w14:paraId="54405623" w14:textId="77777777" w:rsidR="009028E1" w:rsidRPr="009028E1" w:rsidRDefault="009028E1" w:rsidP="009028E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 w:rsidRPr="009028E1">
        <w:rPr>
          <w:rFonts w:ascii="Times New Roman" w:eastAsia="Times New Roman" w:hAnsi="Times New Roman" w:cs="Times New Roman"/>
          <w:b/>
          <w:bCs/>
        </w:rPr>
        <w:t>Experience:</w:t>
      </w:r>
      <w:r w:rsidRPr="009028E1">
        <w:rPr>
          <w:rFonts w:ascii="Times New Roman" w:eastAsia="Times New Roman" w:hAnsi="Times New Roman" w:cs="Times New Roman"/>
        </w:rPr>
        <w:t xml:space="preserve"> Minimum of five (5) years of continuous professional practice with demonstrated internal audit experience. </w:t>
      </w:r>
    </w:p>
    <w:p w14:paraId="43354CE3" w14:textId="77777777" w:rsidR="009028E1" w:rsidRPr="009028E1" w:rsidRDefault="009028E1" w:rsidP="009028E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 w:rsidRPr="009028E1">
        <w:rPr>
          <w:rFonts w:ascii="Times New Roman" w:eastAsia="Times New Roman" w:hAnsi="Times New Roman" w:cs="Times New Roman"/>
          <w:b/>
          <w:bCs/>
        </w:rPr>
        <w:t>Location:</w:t>
      </w:r>
      <w:r w:rsidRPr="009028E1">
        <w:rPr>
          <w:rFonts w:ascii="Times New Roman" w:eastAsia="Times New Roman" w:hAnsi="Times New Roman" w:cs="Times New Roman"/>
        </w:rPr>
        <w:t xml:space="preserve"> A functional registered office in Peshawar. </w:t>
      </w:r>
    </w:p>
    <w:p w14:paraId="6ED387F0" w14:textId="77777777" w:rsidR="009028E1" w:rsidRPr="009028E1" w:rsidRDefault="009028E1" w:rsidP="009028E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 w:rsidRPr="009028E1">
        <w:rPr>
          <w:rFonts w:ascii="Times New Roman" w:eastAsia="Times New Roman" w:hAnsi="Times New Roman" w:cs="Times New Roman"/>
          <w:b/>
          <w:bCs/>
        </w:rPr>
        <w:t>Staffing:</w:t>
      </w:r>
      <w:r w:rsidRPr="009028E1">
        <w:rPr>
          <w:rFonts w:ascii="Times New Roman" w:eastAsia="Times New Roman" w:hAnsi="Times New Roman" w:cs="Times New Roman"/>
        </w:rPr>
        <w:t xml:space="preserve"> Capacity to deploy at least two (2) full-time, qualified audit professionals on-site at NWGH. </w:t>
      </w:r>
    </w:p>
    <w:p w14:paraId="4412FC78" w14:textId="77777777" w:rsidR="009028E1" w:rsidRPr="009028E1" w:rsidRDefault="009028E1" w:rsidP="009028E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 w:rsidRPr="009028E1">
        <w:rPr>
          <w:rFonts w:ascii="Times New Roman" w:eastAsia="Times New Roman" w:hAnsi="Times New Roman" w:cs="Times New Roman"/>
          <w:b/>
          <w:bCs/>
        </w:rPr>
        <w:t>Supervision:</w:t>
      </w:r>
      <w:r w:rsidRPr="009028E1">
        <w:rPr>
          <w:rFonts w:ascii="Times New Roman" w:eastAsia="Times New Roman" w:hAnsi="Times New Roman" w:cs="Times New Roman"/>
        </w:rPr>
        <w:t xml:space="preserve"> Direct oversight by a qualified Chartered Accountant with relevant post-qualification experience in risk management and internal audit. </w:t>
      </w:r>
    </w:p>
    <w:p w14:paraId="276C7238" w14:textId="6FD0A9C6" w:rsidR="009028E1" w:rsidRPr="009028E1" w:rsidRDefault="009028E1" w:rsidP="009028E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</w:rPr>
      </w:pPr>
      <w:r w:rsidRPr="009028E1">
        <w:rPr>
          <w:rFonts w:ascii="Times New Roman" w:eastAsia="Times New Roman" w:hAnsi="Times New Roman" w:cs="Times New Roman"/>
          <w:b/>
          <w:bCs/>
        </w:rPr>
        <w:t xml:space="preserve">4. </w:t>
      </w:r>
      <w:r w:rsidRPr="009028E1">
        <w:rPr>
          <w:rFonts w:ascii="Times New Roman" w:eastAsia="Times New Roman" w:hAnsi="Times New Roman" w:cs="Times New Roman"/>
          <w:b/>
          <w:bCs/>
          <w:u w:val="single"/>
        </w:rPr>
        <w:t>Duration &amp; Reporting</w:t>
      </w:r>
      <w:r>
        <w:rPr>
          <w:rFonts w:ascii="Times New Roman" w:eastAsia="Times New Roman" w:hAnsi="Times New Roman" w:cs="Times New Roman"/>
          <w:b/>
          <w:bCs/>
          <w:u w:val="single"/>
        </w:rPr>
        <w:t>:</w:t>
      </w:r>
    </w:p>
    <w:p w14:paraId="06669408" w14:textId="41294310" w:rsidR="009028E1" w:rsidRPr="009028E1" w:rsidRDefault="009028E1" w:rsidP="009028E1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 w:rsidRPr="009028E1">
        <w:rPr>
          <w:rFonts w:ascii="Times New Roman" w:eastAsia="Times New Roman" w:hAnsi="Times New Roman" w:cs="Times New Roman"/>
          <w:b/>
          <w:bCs/>
        </w:rPr>
        <w:t>Duration:</w:t>
      </w:r>
      <w:r w:rsidRPr="009028E1">
        <w:rPr>
          <w:rFonts w:ascii="Times New Roman" w:eastAsia="Times New Roman" w:hAnsi="Times New Roman" w:cs="Times New Roman"/>
        </w:rPr>
        <w:t xml:space="preserve"> </w:t>
      </w:r>
      <w:r w:rsidR="00C93E51">
        <w:rPr>
          <w:rFonts w:ascii="Times New Roman" w:eastAsia="Times New Roman" w:hAnsi="Times New Roman" w:cs="Times New Roman"/>
        </w:rPr>
        <w:t>Fixed (12</w:t>
      </w:r>
      <w:r w:rsidRPr="009028E1">
        <w:rPr>
          <w:rFonts w:ascii="Times New Roman" w:eastAsia="Times New Roman" w:hAnsi="Times New Roman" w:cs="Times New Roman"/>
        </w:rPr>
        <w:t>) months</w:t>
      </w:r>
      <w:r w:rsidR="00C93E51">
        <w:rPr>
          <w:rFonts w:ascii="Times New Roman" w:eastAsia="Times New Roman" w:hAnsi="Times New Roman" w:cs="Times New Roman"/>
        </w:rPr>
        <w:t>.</w:t>
      </w:r>
      <w:r w:rsidRPr="009028E1">
        <w:rPr>
          <w:rFonts w:ascii="Times New Roman" w:eastAsia="Times New Roman" w:hAnsi="Times New Roman" w:cs="Times New Roman"/>
        </w:rPr>
        <w:t xml:space="preserve"> </w:t>
      </w:r>
    </w:p>
    <w:p w14:paraId="2849A789" w14:textId="77777777" w:rsidR="009028E1" w:rsidRDefault="009028E1" w:rsidP="009028E1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 w:rsidRPr="009028E1">
        <w:rPr>
          <w:rFonts w:ascii="Times New Roman" w:eastAsia="Times New Roman" w:hAnsi="Times New Roman" w:cs="Times New Roman"/>
          <w:b/>
          <w:bCs/>
        </w:rPr>
        <w:t>Reporting:</w:t>
      </w:r>
      <w:r w:rsidRPr="009028E1">
        <w:rPr>
          <w:rFonts w:ascii="Times New Roman" w:eastAsia="Times New Roman" w:hAnsi="Times New Roman" w:cs="Times New Roman"/>
        </w:rPr>
        <w:t xml:space="preserve"> Functional reporting to the Board/Audit Committee and administrative reporting to NWGH Management. Strict confidentiality must be maintained. </w:t>
      </w:r>
    </w:p>
    <w:p w14:paraId="3F2ED417" w14:textId="589D300A" w:rsidR="00763711" w:rsidRPr="00763711" w:rsidRDefault="00763711" w:rsidP="00763711">
      <w:pPr>
        <w:pStyle w:val="Heading3"/>
        <w:rPr>
          <w:sz w:val="22"/>
          <w:szCs w:val="22"/>
        </w:rPr>
      </w:pPr>
      <w:r w:rsidRPr="00763711">
        <w:rPr>
          <w:sz w:val="22"/>
          <w:szCs w:val="22"/>
        </w:rPr>
        <w:lastRenderedPageBreak/>
        <w:t xml:space="preserve">5. </w:t>
      </w:r>
      <w:r w:rsidRPr="00763711">
        <w:rPr>
          <w:sz w:val="22"/>
          <w:szCs w:val="22"/>
          <w:u w:val="single"/>
        </w:rPr>
        <w:t>Proposal Submission &amp; Evaluation</w:t>
      </w:r>
      <w:r>
        <w:rPr>
          <w:sz w:val="22"/>
          <w:szCs w:val="22"/>
          <w:u w:val="single"/>
        </w:rPr>
        <w:t>:</w:t>
      </w:r>
      <w:r>
        <w:rPr>
          <w:b w:val="0"/>
          <w:sz w:val="22"/>
          <w:szCs w:val="22"/>
        </w:rPr>
        <w:t xml:space="preserve"> </w:t>
      </w:r>
      <w:r w:rsidRPr="00763711">
        <w:rPr>
          <w:rStyle w:val="citation-147"/>
          <w:b w:val="0"/>
          <w:sz w:val="22"/>
          <w:szCs w:val="22"/>
        </w:rPr>
        <w:t>Firms are required to submit their sealed Technical and Financial Proposals in separate envelopes</w:t>
      </w:r>
      <w:r w:rsidRPr="00763711">
        <w:rPr>
          <w:b w:val="0"/>
          <w:sz w:val="22"/>
          <w:szCs w:val="22"/>
        </w:rPr>
        <w:t>. Proposals must contain:</w:t>
      </w:r>
      <w:r w:rsidRPr="00763711">
        <w:rPr>
          <w:sz w:val="22"/>
          <w:szCs w:val="22"/>
        </w:rPr>
        <w:t xml:space="preserve"> </w:t>
      </w:r>
    </w:p>
    <w:p w14:paraId="028B4855" w14:textId="77777777" w:rsidR="00763711" w:rsidRPr="00763711" w:rsidRDefault="00763711" w:rsidP="00763711">
      <w:pPr>
        <w:pStyle w:val="NormalWeb"/>
        <w:numPr>
          <w:ilvl w:val="0"/>
          <w:numId w:val="8"/>
        </w:numPr>
        <w:rPr>
          <w:sz w:val="22"/>
          <w:szCs w:val="22"/>
        </w:rPr>
      </w:pPr>
      <w:r w:rsidRPr="00763711">
        <w:rPr>
          <w:rStyle w:val="citation-146"/>
          <w:sz w:val="22"/>
          <w:szCs w:val="22"/>
        </w:rPr>
        <w:t>Firm profile, registration details, and organizational presence/capacity in Peshawar</w:t>
      </w:r>
      <w:r w:rsidRPr="00763711">
        <w:rPr>
          <w:sz w:val="22"/>
          <w:szCs w:val="22"/>
        </w:rPr>
        <w:t xml:space="preserve">. </w:t>
      </w:r>
    </w:p>
    <w:p w14:paraId="34628D6B" w14:textId="77777777" w:rsidR="00763711" w:rsidRPr="00763711" w:rsidRDefault="00763711" w:rsidP="00763711">
      <w:pPr>
        <w:pStyle w:val="NormalWeb"/>
        <w:numPr>
          <w:ilvl w:val="0"/>
          <w:numId w:val="8"/>
        </w:numPr>
        <w:rPr>
          <w:sz w:val="22"/>
          <w:szCs w:val="22"/>
        </w:rPr>
      </w:pPr>
      <w:r w:rsidRPr="00763711">
        <w:rPr>
          <w:rStyle w:val="citation-145"/>
          <w:sz w:val="22"/>
          <w:szCs w:val="22"/>
        </w:rPr>
        <w:t>Details of relevant experience and key internal audit assignments</w:t>
      </w:r>
      <w:r w:rsidRPr="00763711">
        <w:rPr>
          <w:sz w:val="22"/>
          <w:szCs w:val="22"/>
        </w:rPr>
        <w:t xml:space="preserve">. </w:t>
      </w:r>
    </w:p>
    <w:p w14:paraId="43D7FF9D" w14:textId="77777777" w:rsidR="00763711" w:rsidRPr="00763711" w:rsidRDefault="00763711" w:rsidP="00763711">
      <w:pPr>
        <w:pStyle w:val="NormalWeb"/>
        <w:numPr>
          <w:ilvl w:val="0"/>
          <w:numId w:val="8"/>
        </w:numPr>
        <w:rPr>
          <w:sz w:val="22"/>
          <w:szCs w:val="22"/>
        </w:rPr>
      </w:pPr>
      <w:r w:rsidRPr="00763711">
        <w:rPr>
          <w:rStyle w:val="citation-144"/>
          <w:sz w:val="22"/>
          <w:szCs w:val="22"/>
        </w:rPr>
        <w:t>Qualifications, CVs, and experience of the proposed engagement team and supervisor</w:t>
      </w:r>
      <w:r w:rsidRPr="00763711">
        <w:rPr>
          <w:sz w:val="22"/>
          <w:szCs w:val="22"/>
        </w:rPr>
        <w:t xml:space="preserve">. </w:t>
      </w:r>
    </w:p>
    <w:p w14:paraId="50760E4A" w14:textId="77777777" w:rsidR="00763711" w:rsidRPr="00763711" w:rsidRDefault="00763711" w:rsidP="00763711">
      <w:pPr>
        <w:pStyle w:val="NormalWeb"/>
        <w:numPr>
          <w:ilvl w:val="0"/>
          <w:numId w:val="8"/>
        </w:numPr>
        <w:rPr>
          <w:sz w:val="22"/>
          <w:szCs w:val="22"/>
        </w:rPr>
      </w:pPr>
      <w:r w:rsidRPr="00763711">
        <w:rPr>
          <w:rStyle w:val="citation-143"/>
          <w:sz w:val="22"/>
          <w:szCs w:val="22"/>
        </w:rPr>
        <w:t>Proposed audit methodology, work approach, and understanding of the assignment</w:t>
      </w:r>
      <w:r w:rsidRPr="00763711">
        <w:rPr>
          <w:sz w:val="22"/>
          <w:szCs w:val="22"/>
        </w:rPr>
        <w:t xml:space="preserve">. </w:t>
      </w:r>
    </w:p>
    <w:p w14:paraId="5C0F0812" w14:textId="77777777" w:rsidR="00763711" w:rsidRPr="00763711" w:rsidRDefault="00763711" w:rsidP="00763711">
      <w:pPr>
        <w:pStyle w:val="NormalWeb"/>
        <w:numPr>
          <w:ilvl w:val="0"/>
          <w:numId w:val="8"/>
        </w:numPr>
        <w:rPr>
          <w:sz w:val="22"/>
          <w:szCs w:val="22"/>
        </w:rPr>
      </w:pPr>
      <w:r w:rsidRPr="00763711">
        <w:rPr>
          <w:rStyle w:val="citation-142"/>
          <w:sz w:val="22"/>
          <w:szCs w:val="22"/>
        </w:rPr>
        <w:t>Financial proposal/fee quotation</w:t>
      </w:r>
      <w:r w:rsidRPr="00763711">
        <w:rPr>
          <w:sz w:val="22"/>
          <w:szCs w:val="22"/>
        </w:rPr>
        <w:t xml:space="preserve">. </w:t>
      </w:r>
    </w:p>
    <w:p w14:paraId="33BB7FA5" w14:textId="77777777" w:rsidR="00763711" w:rsidRDefault="00763711" w:rsidP="00763711">
      <w:pPr>
        <w:pStyle w:val="NormalWeb"/>
        <w:rPr>
          <w:sz w:val="22"/>
          <w:szCs w:val="22"/>
        </w:rPr>
      </w:pPr>
      <w:r w:rsidRPr="00763711">
        <w:rPr>
          <w:rStyle w:val="citation-141"/>
          <w:sz w:val="22"/>
          <w:szCs w:val="22"/>
        </w:rPr>
        <w:t>Proposals will be strictly evaluated based on technical capability, team qualifications, proposed methodology, local presence, and financial competitiveness</w:t>
      </w:r>
      <w:r w:rsidRPr="00763711">
        <w:rPr>
          <w:sz w:val="22"/>
          <w:szCs w:val="22"/>
        </w:rPr>
        <w:t>.</w:t>
      </w:r>
    </w:p>
    <w:p w14:paraId="051FF5FA" w14:textId="2676C2E9" w:rsidR="009028E1" w:rsidRPr="009028E1" w:rsidRDefault="00763711" w:rsidP="00763711">
      <w:pPr>
        <w:pStyle w:val="NormalWeb"/>
        <w:rPr>
          <w:sz w:val="22"/>
          <w:szCs w:val="22"/>
        </w:rPr>
      </w:pPr>
      <w:r w:rsidRPr="00763711">
        <w:rPr>
          <w:b/>
          <w:bCs/>
          <w:sz w:val="22"/>
          <w:szCs w:val="22"/>
        </w:rPr>
        <w:t>6</w:t>
      </w:r>
      <w:r w:rsidR="009028E1" w:rsidRPr="009028E1">
        <w:rPr>
          <w:b/>
          <w:bCs/>
          <w:sz w:val="22"/>
          <w:szCs w:val="22"/>
        </w:rPr>
        <w:t xml:space="preserve">. </w:t>
      </w:r>
      <w:r w:rsidR="009028E1" w:rsidRPr="009028E1">
        <w:rPr>
          <w:b/>
          <w:bCs/>
          <w:sz w:val="22"/>
          <w:szCs w:val="22"/>
          <w:u w:val="single"/>
        </w:rPr>
        <w:t>Submission Guidelines</w:t>
      </w:r>
      <w:r w:rsidR="00142310" w:rsidRPr="00763711">
        <w:rPr>
          <w:b/>
          <w:bCs/>
          <w:sz w:val="22"/>
          <w:szCs w:val="22"/>
          <w:u w:val="single"/>
        </w:rPr>
        <w:t>:</w:t>
      </w:r>
      <w:r>
        <w:rPr>
          <w:b/>
          <w:bCs/>
          <w:sz w:val="22"/>
          <w:szCs w:val="22"/>
        </w:rPr>
        <w:t xml:space="preserve"> </w:t>
      </w:r>
      <w:r w:rsidR="009028E1" w:rsidRPr="009028E1">
        <w:rPr>
          <w:sz w:val="22"/>
          <w:szCs w:val="22"/>
        </w:rPr>
        <w:t xml:space="preserve">Proposals will be evaluated based on technical capability, team qualifications, methodology, local capacity in Peshawar, and financial competitiveness. </w:t>
      </w:r>
    </w:p>
    <w:p w14:paraId="223601E7" w14:textId="615BD651" w:rsidR="00142310" w:rsidRDefault="009028E1" w:rsidP="009028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 w:rsidRPr="009028E1">
        <w:rPr>
          <w:rFonts w:ascii="Times New Roman" w:eastAsia="Times New Roman" w:hAnsi="Times New Roman" w:cs="Times New Roman"/>
        </w:rPr>
        <w:t>Detaile</w:t>
      </w:r>
      <w:r w:rsidR="00EA7812">
        <w:rPr>
          <w:rFonts w:ascii="Times New Roman" w:eastAsia="Times New Roman" w:hAnsi="Times New Roman" w:cs="Times New Roman"/>
        </w:rPr>
        <w:t xml:space="preserve">d Terms of Reference (TORs) is uploaded </w:t>
      </w:r>
      <w:r w:rsidR="00EA7812" w:rsidRPr="00EA7812">
        <w:rPr>
          <w:rFonts w:ascii="Times New Roman" w:hAnsi="Times New Roman" w:cs="Times New Roman"/>
        </w:rPr>
        <w:t xml:space="preserve">on hospital website </w:t>
      </w:r>
      <w:hyperlink r:id="rId8" w:tgtFrame="_blank" w:history="1">
        <w:r w:rsidR="00EA7812" w:rsidRPr="00EA7812">
          <w:rPr>
            <w:rStyle w:val="Hyperlink"/>
            <w:rFonts w:ascii="Times New Roman" w:hAnsi="Times New Roman" w:cs="Times New Roman"/>
            <w:b/>
            <w:color w:val="008ACC"/>
            <w:sz w:val="20"/>
            <w:szCs w:val="20"/>
          </w:rPr>
          <w:t>https://www.nwgh.pk/tender/</w:t>
        </w:r>
      </w:hyperlink>
    </w:p>
    <w:p w14:paraId="406745EB" w14:textId="36C02885" w:rsidR="00045E2B" w:rsidRDefault="009028E1" w:rsidP="009028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028E1">
        <w:rPr>
          <w:rFonts w:ascii="Times New Roman" w:eastAsia="Times New Roman" w:hAnsi="Times New Roman" w:cs="Times New Roman"/>
        </w:rPr>
        <w:t>Sealed technical and financial proposals must be submitted no</w:t>
      </w:r>
      <w:r w:rsidR="00EA7812">
        <w:rPr>
          <w:rFonts w:ascii="Times New Roman" w:eastAsia="Times New Roman" w:hAnsi="Times New Roman" w:cs="Times New Roman"/>
        </w:rPr>
        <w:t>t</w:t>
      </w:r>
      <w:r w:rsidRPr="009028E1">
        <w:rPr>
          <w:rFonts w:ascii="Times New Roman" w:eastAsia="Times New Roman" w:hAnsi="Times New Roman" w:cs="Times New Roman"/>
        </w:rPr>
        <w:t xml:space="preserve"> later than </w:t>
      </w:r>
      <w:r w:rsidR="003E707E">
        <w:rPr>
          <w:rFonts w:ascii="Times New Roman" w:eastAsia="Times New Roman" w:hAnsi="Times New Roman" w:cs="Times New Roman"/>
          <w:b/>
          <w:bCs/>
        </w:rPr>
        <w:t>0</w:t>
      </w:r>
      <w:r w:rsidR="003A4D44">
        <w:rPr>
          <w:rFonts w:ascii="Times New Roman" w:eastAsia="Times New Roman" w:hAnsi="Times New Roman" w:cs="Times New Roman"/>
          <w:b/>
          <w:bCs/>
        </w:rPr>
        <w:t>7</w:t>
      </w:r>
      <w:r w:rsidR="003E707E">
        <w:rPr>
          <w:rFonts w:ascii="Times New Roman" w:eastAsia="Times New Roman" w:hAnsi="Times New Roman" w:cs="Times New Roman"/>
          <w:b/>
          <w:bCs/>
        </w:rPr>
        <w:t>-07</w:t>
      </w:r>
      <w:r w:rsidR="00EA7812">
        <w:rPr>
          <w:rFonts w:ascii="Times New Roman" w:eastAsia="Times New Roman" w:hAnsi="Times New Roman" w:cs="Times New Roman"/>
          <w:b/>
          <w:bCs/>
        </w:rPr>
        <w:t>-2026</w:t>
      </w:r>
      <w:r w:rsidRPr="009028E1">
        <w:rPr>
          <w:rFonts w:ascii="Times New Roman" w:eastAsia="Times New Roman" w:hAnsi="Times New Roman" w:cs="Times New Roman"/>
        </w:rPr>
        <w:t xml:space="preserve"> at </w:t>
      </w:r>
      <w:r w:rsidR="00EA7812">
        <w:rPr>
          <w:rFonts w:ascii="Times New Roman" w:eastAsia="Times New Roman" w:hAnsi="Times New Roman" w:cs="Times New Roman"/>
          <w:b/>
          <w:bCs/>
        </w:rPr>
        <w:t xml:space="preserve">11 o clock </w:t>
      </w:r>
      <w:r w:rsidR="00EA7812" w:rsidRPr="00EA7812">
        <w:rPr>
          <w:rFonts w:ascii="Times New Roman" w:eastAsia="Times New Roman" w:hAnsi="Times New Roman" w:cs="Times New Roman"/>
          <w:bCs/>
        </w:rPr>
        <w:t>to the office of</w:t>
      </w:r>
      <w:r w:rsidR="00EA7812">
        <w:rPr>
          <w:rFonts w:ascii="Times New Roman" w:eastAsia="Times New Roman" w:hAnsi="Times New Roman" w:cs="Times New Roman"/>
          <w:b/>
          <w:bCs/>
        </w:rPr>
        <w:t xml:space="preserve"> Chief Executive (AHL).</w:t>
      </w:r>
      <w:r w:rsidRPr="009028E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362C37CF" w14:textId="54F224FB" w:rsidR="009028E1" w:rsidRPr="00763711" w:rsidRDefault="00045E2B" w:rsidP="009028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 w:rsidRPr="00763711">
        <w:rPr>
          <w:rFonts w:ascii="Times New Roman" w:eastAsia="Times New Roman" w:hAnsi="Times New Roman" w:cs="Times New Roman"/>
        </w:rPr>
        <w:t>Alliance Healthcare Pvt. Ltd. reserves the right to accept or reject any or all proposals without assigning any reason.</w:t>
      </w:r>
    </w:p>
    <w:p w14:paraId="4A46329A" w14:textId="77777777" w:rsidR="003264B2" w:rsidRPr="00763711" w:rsidRDefault="003264B2" w:rsidP="009028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</w:p>
    <w:p w14:paraId="3F6A4050" w14:textId="77777777" w:rsidR="003264B2" w:rsidRPr="00763711" w:rsidRDefault="003264B2" w:rsidP="003264B2">
      <w:pPr>
        <w:pStyle w:val="NoSpacing"/>
        <w:ind w:left="6480"/>
        <w:rPr>
          <w:rFonts w:ascii="Times New Roman" w:hAnsi="Times New Roman" w:cs="Times New Roman"/>
          <w:b/>
        </w:rPr>
      </w:pPr>
      <w:r w:rsidRPr="00763711">
        <w:rPr>
          <w:rFonts w:ascii="Times New Roman" w:hAnsi="Times New Roman" w:cs="Times New Roman"/>
          <w:b/>
        </w:rPr>
        <w:t>Chief Executive</w:t>
      </w:r>
    </w:p>
    <w:p w14:paraId="6A320512" w14:textId="77777777" w:rsidR="003264B2" w:rsidRPr="00763711" w:rsidRDefault="003264B2" w:rsidP="003264B2">
      <w:pPr>
        <w:pStyle w:val="NoSpacing"/>
        <w:ind w:left="6480"/>
        <w:rPr>
          <w:rFonts w:ascii="Times New Roman" w:hAnsi="Times New Roman" w:cs="Times New Roman"/>
        </w:rPr>
      </w:pPr>
      <w:r w:rsidRPr="00763711">
        <w:rPr>
          <w:rFonts w:ascii="Times New Roman" w:hAnsi="Times New Roman" w:cs="Times New Roman"/>
        </w:rPr>
        <w:t>(Alliance Health Care Pvt Ltd)</w:t>
      </w:r>
    </w:p>
    <w:p w14:paraId="1BF96360" w14:textId="77777777" w:rsidR="003264B2" w:rsidRPr="00763711" w:rsidRDefault="003264B2" w:rsidP="003264B2">
      <w:pPr>
        <w:pStyle w:val="NoSpacing"/>
        <w:ind w:left="6480"/>
        <w:rPr>
          <w:rFonts w:ascii="Times New Roman" w:hAnsi="Times New Roman" w:cs="Times New Roman"/>
        </w:rPr>
      </w:pPr>
      <w:r w:rsidRPr="00763711">
        <w:rPr>
          <w:rFonts w:ascii="Times New Roman" w:hAnsi="Times New Roman" w:cs="Times New Roman"/>
        </w:rPr>
        <w:t>Hayatabad, Phase#5 Peshawar</w:t>
      </w:r>
      <w:r w:rsidRPr="00763711">
        <w:rPr>
          <w:rFonts w:ascii="Times New Roman" w:hAnsi="Times New Roman" w:cs="Times New Roman"/>
        </w:rPr>
        <w:tab/>
      </w:r>
      <w:r w:rsidRPr="00763711">
        <w:rPr>
          <w:rFonts w:ascii="Times New Roman" w:hAnsi="Times New Roman" w:cs="Times New Roman"/>
        </w:rPr>
        <w:tab/>
      </w:r>
    </w:p>
    <w:p w14:paraId="3DCBE6B7" w14:textId="1CAD8C53" w:rsidR="003264B2" w:rsidRPr="00763711" w:rsidRDefault="003264B2" w:rsidP="003264B2">
      <w:pPr>
        <w:rPr>
          <w:rFonts w:ascii="Times New Roman" w:hAnsi="Times New Roman" w:cs="Times New Roman"/>
        </w:rPr>
      </w:pPr>
      <w:r w:rsidRPr="00763711">
        <w:rPr>
          <w:rFonts w:ascii="Times New Roman" w:hAnsi="Times New Roman" w:cs="Times New Roman"/>
          <w:b/>
          <w:u w:val="single"/>
        </w:rPr>
        <w:t>PUBLIC MESSAGE: SAY NO TO CURRUPTION</w:t>
      </w:r>
    </w:p>
    <w:p w14:paraId="02101E62" w14:textId="77777777" w:rsidR="003264B2" w:rsidRPr="009028E1" w:rsidRDefault="003264B2" w:rsidP="009028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79B760E" w14:textId="77777777" w:rsidR="009028E1" w:rsidRPr="00D94A73" w:rsidRDefault="009028E1" w:rsidP="00BC5CB3">
      <w:pPr>
        <w:jc w:val="both"/>
        <w:rPr>
          <w:b/>
          <w:u w:val="single"/>
        </w:rPr>
      </w:pPr>
    </w:p>
    <w:p w14:paraId="6250778F" w14:textId="44079C30" w:rsidR="00AD23B9" w:rsidRDefault="00AD23B9" w:rsidP="00BC5CB3">
      <w:pPr>
        <w:jc w:val="both"/>
      </w:pPr>
    </w:p>
    <w:p w14:paraId="177FD249" w14:textId="77777777" w:rsidR="00923661" w:rsidRDefault="00923661" w:rsidP="00BC5CB3">
      <w:pPr>
        <w:jc w:val="both"/>
      </w:pPr>
    </w:p>
    <w:sectPr w:rsidR="0092366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B8AB39" w14:textId="77777777" w:rsidR="00FA2CBB" w:rsidRDefault="00FA2CBB" w:rsidP="00731B0A">
      <w:pPr>
        <w:spacing w:after="0" w:line="240" w:lineRule="auto"/>
      </w:pPr>
      <w:r>
        <w:separator/>
      </w:r>
    </w:p>
  </w:endnote>
  <w:endnote w:type="continuationSeparator" w:id="0">
    <w:p w14:paraId="119B2A76" w14:textId="77777777" w:rsidR="00FA2CBB" w:rsidRDefault="00FA2CBB" w:rsidP="00731B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73568B" w14:textId="77777777" w:rsidR="00FB4BD7" w:rsidRDefault="00FB4BD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7C3300" w14:textId="5EC5104C" w:rsidR="00EB2155" w:rsidRDefault="00EB2155">
    <w:pPr>
      <w:pStyle w:val="Footer"/>
    </w:pPr>
    <w:r>
      <w:rPr>
        <w:noProof/>
      </w:rPr>
      <w:t xml:space="preserve">                         </w:t>
    </w:r>
  </w:p>
  <w:p w14:paraId="1F1ABB74" w14:textId="6F678B84" w:rsidR="00EB2155" w:rsidRPr="00C66BE8" w:rsidRDefault="00C66BE8">
    <w:pPr>
      <w:pStyle w:val="Footer"/>
      <w:rPr>
        <w:u w:val="single" w:color="FF0000"/>
      </w:rPr>
    </w:pPr>
    <w:r>
      <w:rPr>
        <w:u w:val="single" w:color="FF0000"/>
      </w:rPr>
      <w:t>__________________________________________________________________________________</w:t>
    </w:r>
  </w:p>
  <w:p w14:paraId="191F345E" w14:textId="0F2FFCB5" w:rsidR="00EB2155" w:rsidRDefault="00C66BE8">
    <w:pPr>
      <w:pStyle w:val="Footer"/>
    </w:pPr>
    <w:r w:rsidRPr="00C66BE8">
      <w:rPr>
        <w:noProof/>
      </w:rPr>
      <w:drawing>
        <wp:inline distT="0" distB="0" distL="0" distR="0" wp14:anchorId="51DC4319" wp14:editId="572B1C79">
          <wp:extent cx="5943600" cy="992505"/>
          <wp:effectExtent l="0" t="0" r="0" b="0"/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9925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608EE7" w14:textId="77777777" w:rsidR="00FB4BD7" w:rsidRDefault="00FB4BD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53CADE" w14:textId="77777777" w:rsidR="00FA2CBB" w:rsidRDefault="00FA2CBB" w:rsidP="00731B0A">
      <w:pPr>
        <w:spacing w:after="0" w:line="240" w:lineRule="auto"/>
      </w:pPr>
      <w:r>
        <w:separator/>
      </w:r>
    </w:p>
  </w:footnote>
  <w:footnote w:type="continuationSeparator" w:id="0">
    <w:p w14:paraId="7899D71C" w14:textId="77777777" w:rsidR="00FA2CBB" w:rsidRDefault="00FA2CBB" w:rsidP="00731B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2B2DF2" w14:textId="10FEC5AC" w:rsidR="00FB4BD7" w:rsidRDefault="00000000">
    <w:pPr>
      <w:pStyle w:val="Header"/>
    </w:pPr>
    <w:r>
      <w:rPr>
        <w:noProof/>
      </w:rPr>
      <w:pict w14:anchorId="18F21D8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976105" o:spid="_x0000_s1029" type="#_x0000_t75" style="position:absolute;margin-left:0;margin-top:0;width:467.9pt;height:335.2pt;z-index:-251657216;mso-position-horizontal:center;mso-position-horizontal-relative:margin;mso-position-vertical:center;mso-position-vertical-relative:margin" o:allowincell="f">
          <v:imagedata r:id="rId1" o:title="ALLIANCE new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405896" w14:textId="1B6430F8" w:rsidR="00731B0A" w:rsidRDefault="00000000">
    <w:pPr>
      <w:pStyle w:val="Header"/>
    </w:pPr>
    <w:r>
      <w:rPr>
        <w:noProof/>
      </w:rPr>
      <w:pict w14:anchorId="6DB75AE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976106" o:spid="_x0000_s1030" type="#_x0000_t75" style="position:absolute;margin-left:0;margin-top:0;width:467.9pt;height:335.2pt;z-index:-251656192;mso-position-horizontal:center;mso-position-horizontal-relative:margin;mso-position-vertical:center;mso-position-vertical-relative:margin" o:allowincell="f">
          <v:imagedata r:id="rId1" o:title="ALLIANCE new" gain="19661f" blacklevel="22938f"/>
          <w10:wrap anchorx="margin" anchory="margin"/>
        </v:shape>
      </w:pict>
    </w:r>
    <w:r w:rsidR="00731B0A">
      <w:rPr>
        <w:noProof/>
      </w:rPr>
      <w:drawing>
        <wp:inline distT="0" distB="0" distL="0" distR="0" wp14:anchorId="6068517F" wp14:editId="15073DB6">
          <wp:extent cx="5943600" cy="95377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9537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DDABF1" w14:textId="59A5AD14" w:rsidR="00FB4BD7" w:rsidRDefault="00000000">
    <w:pPr>
      <w:pStyle w:val="Header"/>
    </w:pPr>
    <w:r>
      <w:rPr>
        <w:noProof/>
      </w:rPr>
      <w:pict w14:anchorId="43EDB32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976104" o:spid="_x0000_s1028" type="#_x0000_t75" style="position:absolute;margin-left:0;margin-top:0;width:467.9pt;height:335.2pt;z-index:-251658240;mso-position-horizontal:center;mso-position-horizontal-relative:margin;mso-position-vertical:center;mso-position-vertical-relative:margin" o:allowincell="f">
          <v:imagedata r:id="rId1" o:title="ALLIANCE new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7F6DDB"/>
    <w:multiLevelType w:val="multilevel"/>
    <w:tmpl w:val="6E7C0B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4545B43"/>
    <w:multiLevelType w:val="multilevel"/>
    <w:tmpl w:val="B5226C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99A31AE"/>
    <w:multiLevelType w:val="multilevel"/>
    <w:tmpl w:val="3E1401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A5C4B50"/>
    <w:multiLevelType w:val="hybridMultilevel"/>
    <w:tmpl w:val="DBF4D9DE"/>
    <w:lvl w:ilvl="0" w:tplc="04090001">
      <w:start w:val="1"/>
      <w:numFmt w:val="bullet"/>
      <w:lvlText w:val=""/>
      <w:lvlJc w:val="left"/>
      <w:pPr>
        <w:ind w:left="179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1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57" w:hanging="360"/>
      </w:pPr>
      <w:rPr>
        <w:rFonts w:ascii="Wingdings" w:hAnsi="Wingdings" w:hint="default"/>
      </w:rPr>
    </w:lvl>
  </w:abstractNum>
  <w:abstractNum w:abstractNumId="4" w15:restartNumberingAfterBreak="0">
    <w:nsid w:val="2C237F46"/>
    <w:multiLevelType w:val="hybridMultilevel"/>
    <w:tmpl w:val="FC4ECC26"/>
    <w:lvl w:ilvl="0" w:tplc="482C1D0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02479F"/>
    <w:multiLevelType w:val="multilevel"/>
    <w:tmpl w:val="B35427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FB42F66"/>
    <w:multiLevelType w:val="multilevel"/>
    <w:tmpl w:val="1894311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F287584"/>
    <w:multiLevelType w:val="hybridMultilevel"/>
    <w:tmpl w:val="2D2A014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81677745">
    <w:abstractNumId w:val="4"/>
  </w:num>
  <w:num w:numId="2" w16cid:durableId="566645019">
    <w:abstractNumId w:val="6"/>
  </w:num>
  <w:num w:numId="3" w16cid:durableId="376778866">
    <w:abstractNumId w:val="7"/>
  </w:num>
  <w:num w:numId="4" w16cid:durableId="1451315234">
    <w:abstractNumId w:val="3"/>
  </w:num>
  <w:num w:numId="5" w16cid:durableId="1185249905">
    <w:abstractNumId w:val="5"/>
  </w:num>
  <w:num w:numId="6" w16cid:durableId="393049021">
    <w:abstractNumId w:val="0"/>
  </w:num>
  <w:num w:numId="7" w16cid:durableId="2084064049">
    <w:abstractNumId w:val="1"/>
  </w:num>
  <w:num w:numId="8" w16cid:durableId="20085097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1B0A"/>
    <w:rsid w:val="00045E2B"/>
    <w:rsid w:val="00142310"/>
    <w:rsid w:val="003264B2"/>
    <w:rsid w:val="003A4D44"/>
    <w:rsid w:val="003E707E"/>
    <w:rsid w:val="004454D6"/>
    <w:rsid w:val="00541F73"/>
    <w:rsid w:val="005C0B07"/>
    <w:rsid w:val="00610639"/>
    <w:rsid w:val="00731B0A"/>
    <w:rsid w:val="0075678E"/>
    <w:rsid w:val="00763711"/>
    <w:rsid w:val="007A415A"/>
    <w:rsid w:val="007D6F69"/>
    <w:rsid w:val="008811BF"/>
    <w:rsid w:val="009028E1"/>
    <w:rsid w:val="00923661"/>
    <w:rsid w:val="0096380E"/>
    <w:rsid w:val="00AD23B9"/>
    <w:rsid w:val="00B41F44"/>
    <w:rsid w:val="00BC5CB3"/>
    <w:rsid w:val="00C66BE8"/>
    <w:rsid w:val="00C93E51"/>
    <w:rsid w:val="00E22B27"/>
    <w:rsid w:val="00E7722B"/>
    <w:rsid w:val="00EA7812"/>
    <w:rsid w:val="00EB2155"/>
    <w:rsid w:val="00FA2CBB"/>
    <w:rsid w:val="00FB4B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315466F"/>
  <w15:chartTrackingRefBased/>
  <w15:docId w15:val="{37963B38-F8F2-46B7-94BC-1E30A374EC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9028E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9028E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9028E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31B0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31B0A"/>
  </w:style>
  <w:style w:type="paragraph" w:styleId="Footer">
    <w:name w:val="footer"/>
    <w:basedOn w:val="Normal"/>
    <w:link w:val="FooterChar"/>
    <w:uiPriority w:val="99"/>
    <w:unhideWhenUsed/>
    <w:rsid w:val="00731B0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31B0A"/>
  </w:style>
  <w:style w:type="paragraph" w:styleId="ListParagraph">
    <w:name w:val="List Paragraph"/>
    <w:basedOn w:val="Normal"/>
    <w:uiPriority w:val="34"/>
    <w:qFormat/>
    <w:rsid w:val="0061063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unhideWhenUsed/>
    <w:rsid w:val="00BC5C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itation-174">
    <w:name w:val="citation-174"/>
    <w:basedOn w:val="DefaultParagraphFont"/>
    <w:rsid w:val="00BC5CB3"/>
  </w:style>
  <w:style w:type="character" w:customStyle="1" w:styleId="citation-173">
    <w:name w:val="citation-173"/>
    <w:basedOn w:val="DefaultParagraphFont"/>
    <w:rsid w:val="00BC5CB3"/>
  </w:style>
  <w:style w:type="character" w:customStyle="1" w:styleId="citation-172">
    <w:name w:val="citation-172"/>
    <w:basedOn w:val="DefaultParagraphFont"/>
    <w:rsid w:val="00BC5CB3"/>
  </w:style>
  <w:style w:type="character" w:customStyle="1" w:styleId="citation-171">
    <w:name w:val="citation-171"/>
    <w:basedOn w:val="DefaultParagraphFont"/>
    <w:rsid w:val="00BC5CB3"/>
  </w:style>
  <w:style w:type="character" w:customStyle="1" w:styleId="citation-170">
    <w:name w:val="citation-170"/>
    <w:basedOn w:val="DefaultParagraphFont"/>
    <w:rsid w:val="00BC5CB3"/>
  </w:style>
  <w:style w:type="character" w:customStyle="1" w:styleId="citation-169">
    <w:name w:val="citation-169"/>
    <w:basedOn w:val="DefaultParagraphFont"/>
    <w:rsid w:val="00BC5CB3"/>
  </w:style>
  <w:style w:type="character" w:customStyle="1" w:styleId="citation-168">
    <w:name w:val="citation-168"/>
    <w:basedOn w:val="DefaultParagraphFont"/>
    <w:rsid w:val="00BC5CB3"/>
  </w:style>
  <w:style w:type="character" w:customStyle="1" w:styleId="citation-167">
    <w:name w:val="citation-167"/>
    <w:basedOn w:val="DefaultParagraphFont"/>
    <w:rsid w:val="00BC5CB3"/>
  </w:style>
  <w:style w:type="character" w:customStyle="1" w:styleId="citation-166">
    <w:name w:val="citation-166"/>
    <w:basedOn w:val="DefaultParagraphFont"/>
    <w:rsid w:val="00BC5CB3"/>
  </w:style>
  <w:style w:type="character" w:customStyle="1" w:styleId="citation-165">
    <w:name w:val="citation-165"/>
    <w:basedOn w:val="DefaultParagraphFont"/>
    <w:rsid w:val="00BC5CB3"/>
  </w:style>
  <w:style w:type="character" w:customStyle="1" w:styleId="citation-164">
    <w:name w:val="citation-164"/>
    <w:basedOn w:val="DefaultParagraphFont"/>
    <w:rsid w:val="00BC5CB3"/>
  </w:style>
  <w:style w:type="character" w:customStyle="1" w:styleId="Heading1Char">
    <w:name w:val="Heading 1 Char"/>
    <w:basedOn w:val="DefaultParagraphFont"/>
    <w:link w:val="Heading1"/>
    <w:uiPriority w:val="9"/>
    <w:rsid w:val="009028E1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9028E1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9028E1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citation-312">
    <w:name w:val="citation-312"/>
    <w:basedOn w:val="DefaultParagraphFont"/>
    <w:rsid w:val="009028E1"/>
  </w:style>
  <w:style w:type="character" w:customStyle="1" w:styleId="citation-311">
    <w:name w:val="citation-311"/>
    <w:basedOn w:val="DefaultParagraphFont"/>
    <w:rsid w:val="009028E1"/>
  </w:style>
  <w:style w:type="character" w:customStyle="1" w:styleId="citation-310">
    <w:name w:val="citation-310"/>
    <w:basedOn w:val="DefaultParagraphFont"/>
    <w:rsid w:val="009028E1"/>
  </w:style>
  <w:style w:type="character" w:customStyle="1" w:styleId="citation-309">
    <w:name w:val="citation-309"/>
    <w:basedOn w:val="DefaultParagraphFont"/>
    <w:rsid w:val="009028E1"/>
  </w:style>
  <w:style w:type="character" w:customStyle="1" w:styleId="citation-308">
    <w:name w:val="citation-308"/>
    <w:basedOn w:val="DefaultParagraphFont"/>
    <w:rsid w:val="009028E1"/>
  </w:style>
  <w:style w:type="character" w:customStyle="1" w:styleId="citation-307">
    <w:name w:val="citation-307"/>
    <w:basedOn w:val="DefaultParagraphFont"/>
    <w:rsid w:val="009028E1"/>
  </w:style>
  <w:style w:type="character" w:customStyle="1" w:styleId="citation-306">
    <w:name w:val="citation-306"/>
    <w:basedOn w:val="DefaultParagraphFont"/>
    <w:rsid w:val="009028E1"/>
  </w:style>
  <w:style w:type="character" w:customStyle="1" w:styleId="citation-305">
    <w:name w:val="citation-305"/>
    <w:basedOn w:val="DefaultParagraphFont"/>
    <w:rsid w:val="009028E1"/>
  </w:style>
  <w:style w:type="character" w:customStyle="1" w:styleId="citation-304">
    <w:name w:val="citation-304"/>
    <w:basedOn w:val="DefaultParagraphFont"/>
    <w:rsid w:val="009028E1"/>
  </w:style>
  <w:style w:type="character" w:customStyle="1" w:styleId="citation-303">
    <w:name w:val="citation-303"/>
    <w:basedOn w:val="DefaultParagraphFont"/>
    <w:rsid w:val="009028E1"/>
  </w:style>
  <w:style w:type="character" w:customStyle="1" w:styleId="citation-302">
    <w:name w:val="citation-302"/>
    <w:basedOn w:val="DefaultParagraphFont"/>
    <w:rsid w:val="009028E1"/>
  </w:style>
  <w:style w:type="character" w:customStyle="1" w:styleId="citation-301">
    <w:name w:val="citation-301"/>
    <w:basedOn w:val="DefaultParagraphFont"/>
    <w:rsid w:val="009028E1"/>
  </w:style>
  <w:style w:type="character" w:customStyle="1" w:styleId="citation-300">
    <w:name w:val="citation-300"/>
    <w:basedOn w:val="DefaultParagraphFont"/>
    <w:rsid w:val="009028E1"/>
  </w:style>
  <w:style w:type="character" w:customStyle="1" w:styleId="citation-299">
    <w:name w:val="citation-299"/>
    <w:basedOn w:val="DefaultParagraphFont"/>
    <w:rsid w:val="009028E1"/>
  </w:style>
  <w:style w:type="character" w:customStyle="1" w:styleId="citation-298">
    <w:name w:val="citation-298"/>
    <w:basedOn w:val="DefaultParagraphFont"/>
    <w:rsid w:val="009028E1"/>
  </w:style>
  <w:style w:type="character" w:customStyle="1" w:styleId="citation-297">
    <w:name w:val="citation-297"/>
    <w:basedOn w:val="DefaultParagraphFont"/>
    <w:rsid w:val="009028E1"/>
  </w:style>
  <w:style w:type="character" w:customStyle="1" w:styleId="citation-296">
    <w:name w:val="citation-296"/>
    <w:basedOn w:val="DefaultParagraphFont"/>
    <w:rsid w:val="009028E1"/>
  </w:style>
  <w:style w:type="character" w:customStyle="1" w:styleId="citation-295">
    <w:name w:val="citation-295"/>
    <w:basedOn w:val="DefaultParagraphFont"/>
    <w:rsid w:val="009028E1"/>
  </w:style>
  <w:style w:type="character" w:customStyle="1" w:styleId="citation-294">
    <w:name w:val="citation-294"/>
    <w:basedOn w:val="DefaultParagraphFont"/>
    <w:rsid w:val="009028E1"/>
  </w:style>
  <w:style w:type="paragraph" w:styleId="NoSpacing">
    <w:name w:val="No Spacing"/>
    <w:uiPriority w:val="1"/>
    <w:qFormat/>
    <w:rsid w:val="009028E1"/>
    <w:pPr>
      <w:spacing w:after="0" w:line="240" w:lineRule="auto"/>
    </w:pPr>
  </w:style>
  <w:style w:type="character" w:styleId="Hyperlink">
    <w:name w:val="Hyperlink"/>
    <w:uiPriority w:val="99"/>
    <w:unhideWhenUsed/>
    <w:rsid w:val="00EA7812"/>
    <w:rPr>
      <w:color w:val="0000FF"/>
      <w:u w:val="single"/>
    </w:rPr>
  </w:style>
  <w:style w:type="character" w:customStyle="1" w:styleId="citation-147">
    <w:name w:val="citation-147"/>
    <w:basedOn w:val="DefaultParagraphFont"/>
    <w:rsid w:val="00763711"/>
  </w:style>
  <w:style w:type="character" w:customStyle="1" w:styleId="citation-146">
    <w:name w:val="citation-146"/>
    <w:basedOn w:val="DefaultParagraphFont"/>
    <w:rsid w:val="00763711"/>
  </w:style>
  <w:style w:type="character" w:customStyle="1" w:styleId="citation-145">
    <w:name w:val="citation-145"/>
    <w:basedOn w:val="DefaultParagraphFont"/>
    <w:rsid w:val="00763711"/>
  </w:style>
  <w:style w:type="character" w:customStyle="1" w:styleId="citation-144">
    <w:name w:val="citation-144"/>
    <w:basedOn w:val="DefaultParagraphFont"/>
    <w:rsid w:val="00763711"/>
  </w:style>
  <w:style w:type="character" w:customStyle="1" w:styleId="citation-143">
    <w:name w:val="citation-143"/>
    <w:basedOn w:val="DefaultParagraphFont"/>
    <w:rsid w:val="00763711"/>
  </w:style>
  <w:style w:type="character" w:customStyle="1" w:styleId="citation-142">
    <w:name w:val="citation-142"/>
    <w:basedOn w:val="DefaultParagraphFont"/>
    <w:rsid w:val="00763711"/>
  </w:style>
  <w:style w:type="character" w:customStyle="1" w:styleId="citation-141">
    <w:name w:val="citation-141"/>
    <w:basedOn w:val="DefaultParagraphFont"/>
    <w:rsid w:val="007637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749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0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1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wgh.pk/tender/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D49CC8-3738-4B4F-AAEA-4E9577FDBB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2</Pages>
  <Words>507</Words>
  <Characters>2894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Ibrar</dc:creator>
  <cp:keywords/>
  <dc:description/>
  <cp:lastModifiedBy>Media Office</cp:lastModifiedBy>
  <cp:revision>48</cp:revision>
  <dcterms:created xsi:type="dcterms:W3CDTF">2026-06-10T11:20:00Z</dcterms:created>
  <dcterms:modified xsi:type="dcterms:W3CDTF">2026-06-30T06:21:00Z</dcterms:modified>
</cp:coreProperties>
</file>